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43A2" w14:textId="3F35C402" w:rsidR="00077162" w:rsidRDefault="007F6072" w:rsidP="00077162">
      <w:pPr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D680E" wp14:editId="776F97EF">
                <wp:simplePos x="0" y="0"/>
                <wp:positionH relativeFrom="column">
                  <wp:posOffset>2080901</wp:posOffset>
                </wp:positionH>
                <wp:positionV relativeFrom="paragraph">
                  <wp:posOffset>294830</wp:posOffset>
                </wp:positionV>
                <wp:extent cx="4409630" cy="148490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630" cy="14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CAD01" w14:textId="5A3E89B8" w:rsidR="007F6072" w:rsidRPr="007F6072" w:rsidRDefault="007F6072" w:rsidP="007F6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60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Carbondale Area School District</w:t>
                            </w:r>
                          </w:p>
                          <w:p w14:paraId="2C364DB5" w14:textId="3A4FE7E1" w:rsidR="007F6072" w:rsidRDefault="007F6072" w:rsidP="007F6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67F7563" w14:textId="455BFB5F" w:rsidR="007F6072" w:rsidRPr="007F6072" w:rsidRDefault="007F6072" w:rsidP="007F60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60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Reopening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D68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85pt;margin-top:23.2pt;width:347.2pt;height:1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" filled="f" stroked="f" strokeweight=".5pt">
                <v:textbox>
                  <w:txbxContent>
                    <w:p w14:paraId="477CAD01" w14:textId="5A3E89B8" w:rsidR="007F6072" w:rsidRPr="007F6072" w:rsidRDefault="007F6072" w:rsidP="007F60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7F6072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Carbondale Area School District</w:t>
                      </w:r>
                    </w:p>
                    <w:p w14:paraId="2C364DB5" w14:textId="3A4FE7E1" w:rsidR="007F6072" w:rsidRDefault="007F6072" w:rsidP="007F607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67F7563" w14:textId="455BFB5F" w:rsidR="007F6072" w:rsidRPr="007F6072" w:rsidRDefault="007F6072" w:rsidP="007F60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F607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Reopening Procedures</w:t>
                      </w:r>
                    </w:p>
                  </w:txbxContent>
                </v:textbox>
              </v:shape>
            </w:pict>
          </mc:Fallback>
        </mc:AlternateContent>
      </w:r>
      <w:r w:rsidR="00077162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0832" wp14:editId="5014AB22">
                <wp:simplePos x="0" y="0"/>
                <wp:positionH relativeFrom="column">
                  <wp:posOffset>4273</wp:posOffset>
                </wp:positionH>
                <wp:positionV relativeFrom="paragraph">
                  <wp:posOffset>1773252</wp:posOffset>
                </wp:positionV>
                <wp:extent cx="6828090" cy="181527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090" cy="181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D9169" w14:textId="77777777" w:rsidR="00077162" w:rsidRDefault="00077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30832" id="Text Box 5" o:spid="_x0000_s1027" type="#_x0000_t202" style="position:absolute;margin-left:.35pt;margin-top:139.65pt;width:537.65pt;height:1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" fillcolor="white [3201]" stroked="f" strokeweight=".5pt">
                <v:textbox>
                  <w:txbxContent>
                    <w:p w14:paraId="124D9169" w14:textId="77777777" w:rsidR="00077162" w:rsidRDefault="00077162"/>
                  </w:txbxContent>
                </v:textbox>
              </v:shape>
            </w:pict>
          </mc:Fallback>
        </mc:AlternateContent>
      </w:r>
      <w:r w:rsidR="00077162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 wp14:anchorId="411FA00C" wp14:editId="4162A278">
            <wp:extent cx="6785361" cy="1775460"/>
            <wp:effectExtent l="0" t="0" r="0" b="254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8-25 at 5.28.5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585" cy="177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7CD2" w14:textId="0726B68A" w:rsidR="00077162" w:rsidRPr="00077162" w:rsidRDefault="00077162" w:rsidP="007F6072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5375427" w14:textId="46A43C9A" w:rsidR="007F6072" w:rsidRDefault="007F6072" w:rsidP="005721DE">
      <w:pPr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Learning at CASD</w:t>
      </w:r>
    </w:p>
    <w:p w14:paraId="7094AA7A" w14:textId="5F8A5F86" w:rsidR="007F6072" w:rsidRPr="00FD7385" w:rsidRDefault="007F6072" w:rsidP="007F6072">
      <w:pPr>
        <w:rPr>
          <w:rFonts w:ascii="Times New Roman" w:hAnsi="Times New Roman" w:cs="Times New Roman"/>
        </w:rPr>
      </w:pPr>
      <w:r w:rsidRPr="00FD7385">
        <w:rPr>
          <w:rFonts w:ascii="Times New Roman" w:hAnsi="Times New Roman" w:cs="Times New Roman"/>
        </w:rPr>
        <w:t>The Carbondale Area Health and Safety Plan was Board approved on August 5, 2020.</w:t>
      </w:r>
    </w:p>
    <w:p w14:paraId="130E0F06" w14:textId="77777777" w:rsidR="007F6072" w:rsidRPr="00FD7385" w:rsidRDefault="007F6072" w:rsidP="007F6072">
      <w:pPr>
        <w:rPr>
          <w:rFonts w:ascii="Times New Roman" w:hAnsi="Times New Roman" w:cs="Times New Roman"/>
        </w:rPr>
      </w:pPr>
    </w:p>
    <w:p w14:paraId="25BC6FB1" w14:textId="77777777" w:rsidR="007F6072" w:rsidRPr="00FD7385" w:rsidRDefault="007F6072" w:rsidP="007F607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D7385">
        <w:rPr>
          <w:b/>
          <w:bCs/>
          <w:color w:val="000000"/>
        </w:rPr>
        <w:t>Phase 1</w:t>
      </w:r>
      <w:r w:rsidRPr="00FD7385">
        <w:rPr>
          <w:bCs/>
          <w:color w:val="000000"/>
        </w:rPr>
        <w:t>: From September 8, 2020, to October 6, 2020, all students will engage in distance learning. On September 22, 2020, a recommendation will be made to either remain in Phase 1 or transition to Phase 2.</w:t>
      </w:r>
    </w:p>
    <w:p w14:paraId="49159D43" w14:textId="77777777" w:rsidR="007F6072" w:rsidRPr="00FD7385" w:rsidRDefault="007F6072" w:rsidP="007F607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D7385">
        <w:rPr>
          <w:bCs/>
          <w:color w:val="000000"/>
        </w:rPr>
        <w:t xml:space="preserve"> </w:t>
      </w:r>
      <w:r w:rsidRPr="00FD7385">
        <w:rPr>
          <w:bCs/>
          <w:color w:val="000000"/>
        </w:rPr>
        <w:br/>
      </w:r>
      <w:r w:rsidRPr="00FD7385">
        <w:rPr>
          <w:b/>
          <w:bCs/>
          <w:color w:val="000000"/>
        </w:rPr>
        <w:t>Phase 2</w:t>
      </w:r>
      <w:r w:rsidRPr="00FD7385">
        <w:rPr>
          <w:bCs/>
          <w:color w:val="000000"/>
        </w:rPr>
        <w:t>: A segment of the student population will return to the building for in-person instruction with priority given to high needs special education students. </w:t>
      </w:r>
    </w:p>
    <w:p w14:paraId="5D3EE383" w14:textId="77777777" w:rsidR="007F6072" w:rsidRPr="00FD7385" w:rsidRDefault="007F6072" w:rsidP="007F6072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D7385">
        <w:rPr>
          <w:bCs/>
          <w:color w:val="000000"/>
        </w:rPr>
        <w:t xml:space="preserve"> </w:t>
      </w:r>
      <w:r w:rsidRPr="00FD7385">
        <w:rPr>
          <w:bCs/>
          <w:color w:val="000000"/>
        </w:rPr>
        <w:br/>
      </w:r>
      <w:r w:rsidRPr="00FD7385">
        <w:rPr>
          <w:b/>
          <w:bCs/>
          <w:color w:val="000000"/>
        </w:rPr>
        <w:t>Phase 3:</w:t>
      </w:r>
      <w:r w:rsidRPr="00FD7385">
        <w:rPr>
          <w:bCs/>
          <w:color w:val="000000"/>
        </w:rPr>
        <w:t xml:space="preserve"> Total reopening as outlined in accordance with state, federal, and health agencies. </w:t>
      </w:r>
    </w:p>
    <w:p w14:paraId="739FD4BC" w14:textId="77777777" w:rsidR="007F6072" w:rsidRDefault="007F6072" w:rsidP="005721DE">
      <w:pPr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B9D58F" w14:textId="77777777" w:rsidR="007F6072" w:rsidRDefault="007F6072" w:rsidP="005721DE">
      <w:pPr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2C5B5B" w14:textId="72F80A8E" w:rsidR="00077162" w:rsidRPr="00077162" w:rsidRDefault="00077162" w:rsidP="005721D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77162">
        <w:rPr>
          <w:rFonts w:ascii="Times New Roman" w:eastAsia="Times New Roman" w:hAnsi="Times New Roman" w:cs="Times New Roman"/>
          <w:b/>
          <w:bCs/>
          <w:sz w:val="32"/>
          <w:szCs w:val="32"/>
        </w:rPr>
        <w:t>Guiding Principles</w:t>
      </w:r>
      <w:r w:rsidRPr="00077162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75D3CEB9" w14:textId="26070D2A" w:rsidR="000E69B5" w:rsidRDefault="00B5259E" w:rsidP="005721DE">
      <w:pPr>
        <w:numPr>
          <w:ilvl w:val="0"/>
          <w:numId w:val="1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Deliver full </w:t>
      </w:r>
      <w:r w:rsidR="003F5029">
        <w:rPr>
          <w:rFonts w:ascii="Times New Roman" w:eastAsia="Times New Roman" w:hAnsi="Times New Roman" w:cs="Times New Roman"/>
        </w:rPr>
        <w:t>distance learning</w:t>
      </w:r>
      <w:r>
        <w:rPr>
          <w:rFonts w:ascii="Times New Roman" w:eastAsia="Times New Roman" w:hAnsi="Times New Roman" w:cs="Times New Roman"/>
        </w:rPr>
        <w:t xml:space="preserve"> instruction starting September 8, 2020.</w:t>
      </w:r>
    </w:p>
    <w:p w14:paraId="51B98E72" w14:textId="2357AEA6" w:rsidR="00077162" w:rsidRPr="00077162" w:rsidRDefault="00AF2C2A" w:rsidP="005721DE">
      <w:pPr>
        <w:numPr>
          <w:ilvl w:val="0"/>
          <w:numId w:val="1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Arrange</w:t>
      </w:r>
      <w:r w:rsidR="00077162" w:rsidRPr="00077162">
        <w:rPr>
          <w:rFonts w:ascii="Times New Roman" w:eastAsia="Times New Roman" w:hAnsi="Times New Roman" w:cs="Times New Roman"/>
        </w:rPr>
        <w:t xml:space="preserve"> in-person instruction</w:t>
      </w:r>
      <w:r w:rsidR="000E69B5">
        <w:rPr>
          <w:rFonts w:ascii="Times New Roman" w:eastAsia="Times New Roman" w:hAnsi="Times New Roman" w:cs="Times New Roman"/>
        </w:rPr>
        <w:t xml:space="preserve"> in a hybrid model</w:t>
      </w:r>
      <w:r w:rsidR="00077162" w:rsidRPr="000771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during Phase 2.</w:t>
      </w:r>
    </w:p>
    <w:p w14:paraId="569A83D4" w14:textId="581F606A" w:rsidR="00077162" w:rsidRPr="00077162" w:rsidRDefault="00B5259E" w:rsidP="005721DE">
      <w:pPr>
        <w:numPr>
          <w:ilvl w:val="0"/>
          <w:numId w:val="2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Offer</w:t>
      </w:r>
      <w:r w:rsidR="00077162" w:rsidRPr="00077162">
        <w:rPr>
          <w:rFonts w:ascii="Times New Roman" w:eastAsia="Times New Roman" w:hAnsi="Times New Roman" w:cs="Times New Roman"/>
        </w:rPr>
        <w:t xml:space="preserve"> a fully online option for </w:t>
      </w:r>
      <w:r w:rsidR="00FD7385">
        <w:rPr>
          <w:rFonts w:ascii="Times New Roman" w:eastAsia="Times New Roman" w:hAnsi="Times New Roman" w:cs="Times New Roman"/>
        </w:rPr>
        <w:t>P</w:t>
      </w:r>
      <w:r w:rsidR="00077162" w:rsidRPr="00077162">
        <w:rPr>
          <w:rFonts w:ascii="Times New Roman" w:eastAsia="Times New Roman" w:hAnsi="Times New Roman" w:cs="Times New Roman"/>
        </w:rPr>
        <w:t>K-12 students</w:t>
      </w:r>
      <w:r>
        <w:rPr>
          <w:rFonts w:ascii="Times New Roman" w:eastAsia="Times New Roman" w:hAnsi="Times New Roman" w:cs="Times New Roman"/>
        </w:rPr>
        <w:t xml:space="preserve"> during Phase 2 and 3</w:t>
      </w:r>
      <w:r w:rsidR="00077162" w:rsidRPr="00077162">
        <w:rPr>
          <w:rFonts w:ascii="Times New Roman" w:eastAsia="Times New Roman" w:hAnsi="Times New Roman" w:cs="Times New Roman"/>
        </w:rPr>
        <w:t>. </w:t>
      </w:r>
    </w:p>
    <w:p w14:paraId="00C042BF" w14:textId="2ABA3F4E" w:rsidR="00077162" w:rsidRPr="00077162" w:rsidRDefault="00077162" w:rsidP="005721DE">
      <w:pPr>
        <w:numPr>
          <w:ilvl w:val="0"/>
          <w:numId w:val="2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 w:rsidRPr="00077162">
        <w:rPr>
          <w:rFonts w:ascii="Times New Roman" w:eastAsia="Times New Roman" w:hAnsi="Times New Roman" w:cs="Times New Roman"/>
        </w:rPr>
        <w:t xml:space="preserve">Prepare to shift between </w:t>
      </w:r>
      <w:r w:rsidR="00AF2C2A">
        <w:rPr>
          <w:rFonts w:ascii="Times New Roman" w:eastAsia="Times New Roman" w:hAnsi="Times New Roman" w:cs="Times New Roman"/>
        </w:rPr>
        <w:t xml:space="preserve">phases of </w:t>
      </w:r>
      <w:r w:rsidRPr="00077162">
        <w:rPr>
          <w:rFonts w:ascii="Times New Roman" w:eastAsia="Times New Roman" w:hAnsi="Times New Roman" w:cs="Times New Roman"/>
        </w:rPr>
        <w:t xml:space="preserve">delivery models at any time </w:t>
      </w:r>
      <w:r w:rsidR="00AF2C2A">
        <w:rPr>
          <w:rFonts w:ascii="Times New Roman" w:eastAsia="Times New Roman" w:hAnsi="Times New Roman" w:cs="Times New Roman"/>
        </w:rPr>
        <w:t>during</w:t>
      </w:r>
      <w:r w:rsidRPr="00077162">
        <w:rPr>
          <w:rFonts w:ascii="Times New Roman" w:eastAsia="Times New Roman" w:hAnsi="Times New Roman" w:cs="Times New Roman"/>
        </w:rPr>
        <w:t xml:space="preserve"> COVID</w:t>
      </w:r>
      <w:r w:rsidR="00AF2C2A">
        <w:rPr>
          <w:rFonts w:ascii="Times New Roman" w:eastAsia="Times New Roman" w:hAnsi="Times New Roman" w:cs="Times New Roman"/>
        </w:rPr>
        <w:t>-</w:t>
      </w:r>
      <w:r w:rsidRPr="00077162">
        <w:rPr>
          <w:rFonts w:ascii="Times New Roman" w:eastAsia="Times New Roman" w:hAnsi="Times New Roman" w:cs="Times New Roman"/>
        </w:rPr>
        <w:t>19. </w:t>
      </w:r>
    </w:p>
    <w:p w14:paraId="212C2953" w14:textId="77777777" w:rsidR="002076C2" w:rsidRDefault="00077162" w:rsidP="002076C2">
      <w:pPr>
        <w:numPr>
          <w:ilvl w:val="0"/>
          <w:numId w:val="2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 w:rsidRPr="00077162">
        <w:rPr>
          <w:rFonts w:ascii="Times New Roman" w:eastAsia="Times New Roman" w:hAnsi="Times New Roman" w:cs="Times New Roman"/>
        </w:rPr>
        <w:t>Create procedures for use of facilities, transportation, child nutrition</w:t>
      </w:r>
      <w:r w:rsidR="00B5259E" w:rsidRPr="002076C2">
        <w:rPr>
          <w:rFonts w:ascii="Times New Roman" w:eastAsia="Times New Roman" w:hAnsi="Times New Roman" w:cs="Times New Roman"/>
        </w:rPr>
        <w:t>,</w:t>
      </w:r>
      <w:r w:rsidRPr="00077162">
        <w:rPr>
          <w:rFonts w:ascii="Times New Roman" w:eastAsia="Times New Roman" w:hAnsi="Times New Roman" w:cs="Times New Roman"/>
        </w:rPr>
        <w:t xml:space="preserve"> and student activities. </w:t>
      </w:r>
    </w:p>
    <w:p w14:paraId="484CF5B6" w14:textId="135C7106" w:rsidR="002076C2" w:rsidRPr="002076C2" w:rsidRDefault="002076C2" w:rsidP="005D6BC5">
      <w:pPr>
        <w:numPr>
          <w:ilvl w:val="0"/>
          <w:numId w:val="2"/>
        </w:numPr>
        <w:ind w:hanging="45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077162" w:rsidRPr="00077162">
        <w:rPr>
          <w:rFonts w:ascii="Times New Roman" w:eastAsia="Times New Roman" w:hAnsi="Times New Roman" w:cs="Times New Roman"/>
        </w:rPr>
        <w:t xml:space="preserve">ollow guidance by </w:t>
      </w:r>
      <w:r>
        <w:rPr>
          <w:rFonts w:ascii="Times New Roman" w:eastAsia="Times New Roman" w:hAnsi="Times New Roman" w:cs="Times New Roman"/>
        </w:rPr>
        <w:t xml:space="preserve">from </w:t>
      </w:r>
      <w:r w:rsidRPr="002076C2">
        <w:rPr>
          <w:rFonts w:ascii="Times New Roman" w:hAnsi="Times New Roman" w:cs="Times New Roman"/>
        </w:rPr>
        <w:t xml:space="preserve">the Governor of Pennsylvania, Pennsylvania Department of Health, Centers for Disease Control and Prevention, Pennsylvania Department of Education, World Health Organization, and a variety of other local, state and national resources. </w:t>
      </w:r>
    </w:p>
    <w:p w14:paraId="5CB98A9F" w14:textId="77777777" w:rsidR="005D6BC5" w:rsidRDefault="002E6A17" w:rsidP="005D6BC5">
      <w:pPr>
        <w:numPr>
          <w:ilvl w:val="0"/>
          <w:numId w:val="2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</w:t>
      </w:r>
      <w:r w:rsidR="00077162" w:rsidRPr="00077162">
        <w:rPr>
          <w:rFonts w:ascii="Times New Roman" w:eastAsia="Times New Roman" w:hAnsi="Times New Roman" w:cs="Times New Roman"/>
        </w:rPr>
        <w:t xml:space="preserve"> access to quality educational materials that align to State standards and the supports and </w:t>
      </w:r>
    </w:p>
    <w:p w14:paraId="62C84F5E" w14:textId="0E75E6BD" w:rsidR="00077162" w:rsidRPr="00077162" w:rsidRDefault="005D6BC5" w:rsidP="005D6BC5">
      <w:pPr>
        <w:ind w:lef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77162" w:rsidRPr="00077162">
        <w:rPr>
          <w:rFonts w:ascii="Times New Roman" w:eastAsia="Times New Roman" w:hAnsi="Times New Roman" w:cs="Times New Roman"/>
        </w:rPr>
        <w:t>equipment needed to successfully access those materials. </w:t>
      </w:r>
    </w:p>
    <w:p w14:paraId="0DE1040A" w14:textId="77777777" w:rsidR="005D6BC5" w:rsidRDefault="002E6A17" w:rsidP="005721DE">
      <w:pPr>
        <w:numPr>
          <w:ilvl w:val="0"/>
          <w:numId w:val="3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</w:t>
      </w:r>
      <w:r w:rsidR="00077162" w:rsidRPr="00077162">
        <w:rPr>
          <w:rFonts w:ascii="Times New Roman" w:eastAsia="Times New Roman" w:hAnsi="Times New Roman" w:cs="Times New Roman"/>
        </w:rPr>
        <w:t xml:space="preserve"> a personal connection that supports necessary, rigorous academic work in a manner that is </w:t>
      </w:r>
    </w:p>
    <w:p w14:paraId="3999A2EA" w14:textId="6A55CC63" w:rsidR="00077162" w:rsidRPr="00077162" w:rsidRDefault="005D6BC5" w:rsidP="005D6BC5">
      <w:pPr>
        <w:ind w:left="27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77162" w:rsidRPr="00077162">
        <w:rPr>
          <w:rFonts w:ascii="Times New Roman" w:eastAsia="Times New Roman" w:hAnsi="Times New Roman" w:cs="Times New Roman"/>
        </w:rPr>
        <w:t>respectful of students’ contexts (their mindset, feelings, responsibilities, home considerations, etc.) </w:t>
      </w:r>
    </w:p>
    <w:p w14:paraId="1A46E4A1" w14:textId="1218B70B" w:rsidR="00077162" w:rsidRPr="00077162" w:rsidRDefault="008A2E68" w:rsidP="005721DE">
      <w:pPr>
        <w:numPr>
          <w:ilvl w:val="0"/>
          <w:numId w:val="3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Acknowledge</w:t>
      </w:r>
      <w:r w:rsidR="00077162" w:rsidRPr="00077162">
        <w:rPr>
          <w:rFonts w:ascii="Times New Roman" w:eastAsia="Times New Roman" w:hAnsi="Times New Roman" w:cs="Times New Roman"/>
        </w:rPr>
        <w:t xml:space="preserve"> the whole child – their mental health, nutritional needs</w:t>
      </w:r>
      <w:r w:rsidR="002E6A17">
        <w:rPr>
          <w:rFonts w:ascii="Times New Roman" w:eastAsia="Times New Roman" w:hAnsi="Times New Roman" w:cs="Times New Roman"/>
        </w:rPr>
        <w:t>,</w:t>
      </w:r>
      <w:r w:rsidR="00077162" w:rsidRPr="00077162">
        <w:rPr>
          <w:rFonts w:ascii="Times New Roman" w:eastAsia="Times New Roman" w:hAnsi="Times New Roman" w:cs="Times New Roman"/>
        </w:rPr>
        <w:t xml:space="preserve"> and safety needs. </w:t>
      </w:r>
    </w:p>
    <w:p w14:paraId="06D552E2" w14:textId="26146721" w:rsidR="00077162" w:rsidRPr="00077162" w:rsidRDefault="004E458A" w:rsidP="005721DE">
      <w:pPr>
        <w:numPr>
          <w:ilvl w:val="0"/>
          <w:numId w:val="3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and</w:t>
      </w:r>
      <w:r w:rsidR="00077162" w:rsidRPr="00077162">
        <w:rPr>
          <w:rFonts w:ascii="Times New Roman" w:eastAsia="Times New Roman" w:hAnsi="Times New Roman" w:cs="Times New Roman"/>
        </w:rPr>
        <w:t xml:space="preserve"> encouragement</w:t>
      </w:r>
      <w:r>
        <w:rPr>
          <w:rFonts w:ascii="Times New Roman" w:eastAsia="Times New Roman" w:hAnsi="Times New Roman" w:cs="Times New Roman"/>
        </w:rPr>
        <w:t xml:space="preserve"> teachers </w:t>
      </w:r>
      <w:r w:rsidR="00077162" w:rsidRPr="00077162">
        <w:rPr>
          <w:rFonts w:ascii="Times New Roman" w:eastAsia="Times New Roman" w:hAnsi="Times New Roman" w:cs="Times New Roman"/>
        </w:rPr>
        <w:t>to ensure their success and resilience. </w:t>
      </w:r>
    </w:p>
    <w:p w14:paraId="40D96252" w14:textId="578C4C5F" w:rsidR="00077162" w:rsidRPr="00077162" w:rsidRDefault="002E6A17" w:rsidP="005721DE">
      <w:pPr>
        <w:numPr>
          <w:ilvl w:val="0"/>
          <w:numId w:val="4"/>
        </w:numPr>
        <w:ind w:left="270" w:firstLine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Collaborative work amongst teachers</w:t>
      </w:r>
      <w:r w:rsidR="00077162" w:rsidRPr="00077162">
        <w:rPr>
          <w:rFonts w:ascii="Times New Roman" w:eastAsia="Times New Roman" w:hAnsi="Times New Roman" w:cs="Times New Roman"/>
        </w:rPr>
        <w:t xml:space="preserve"> with</w:t>
      </w:r>
      <w:r>
        <w:rPr>
          <w:rFonts w:ascii="Times New Roman" w:eastAsia="Times New Roman" w:hAnsi="Times New Roman" w:cs="Times New Roman"/>
        </w:rPr>
        <w:t>in</w:t>
      </w:r>
      <w:r w:rsidR="00077162" w:rsidRPr="00077162">
        <w:rPr>
          <w:rFonts w:ascii="Times New Roman" w:eastAsia="Times New Roman" w:hAnsi="Times New Roman" w:cs="Times New Roman"/>
        </w:rPr>
        <w:t xml:space="preserve"> their department or grade level team. </w:t>
      </w:r>
    </w:p>
    <w:p w14:paraId="5A1C0E93" w14:textId="0874AB72" w:rsidR="005721DE" w:rsidRDefault="005721DE" w:rsidP="00077162">
      <w:pPr>
        <w:ind w:left="-58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3CCBC5" w14:textId="40FE96F5" w:rsidR="00077162" w:rsidRPr="00077162" w:rsidRDefault="00077162" w:rsidP="00077162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6622F43" w14:textId="0A4BC159" w:rsidR="00077162" w:rsidRPr="00077162" w:rsidRDefault="007537BA" w:rsidP="007537B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Educator</w:t>
      </w:r>
      <w:r w:rsidR="00077162" w:rsidRPr="000771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Commitments</w:t>
      </w:r>
      <w:r w:rsidR="00077162" w:rsidRPr="00077162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2FBC105B" w14:textId="0EAAB1B9" w:rsidR="00077162" w:rsidRPr="00077162" w:rsidRDefault="00905547" w:rsidP="007537BA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We will c</w:t>
      </w:r>
      <w:r w:rsidR="00077162" w:rsidRPr="00077162">
        <w:rPr>
          <w:rFonts w:ascii="Times New Roman" w:eastAsia="Times New Roman" w:hAnsi="Times New Roman" w:cs="Times New Roman"/>
        </w:rPr>
        <w:t xml:space="preserve">omplete all required tasks, providing instruction utilizing Microsoft </w:t>
      </w:r>
      <w:r w:rsidR="007537BA">
        <w:rPr>
          <w:rFonts w:ascii="Times New Roman" w:eastAsia="Times New Roman" w:hAnsi="Times New Roman" w:cs="Times New Roman"/>
        </w:rPr>
        <w:t xml:space="preserve">Office </w:t>
      </w:r>
      <w:r w:rsidR="00077162" w:rsidRPr="00077162">
        <w:rPr>
          <w:rFonts w:ascii="Times New Roman" w:eastAsia="Times New Roman" w:hAnsi="Times New Roman" w:cs="Times New Roman"/>
        </w:rPr>
        <w:t>Teams allowing for work to continue in both the face</w:t>
      </w:r>
      <w:r w:rsidR="007537BA">
        <w:rPr>
          <w:rFonts w:ascii="Times New Roman" w:eastAsia="Times New Roman" w:hAnsi="Times New Roman" w:cs="Times New Roman"/>
        </w:rPr>
        <w:t>-</w:t>
      </w:r>
      <w:r w:rsidR="00077162" w:rsidRPr="00077162">
        <w:rPr>
          <w:rFonts w:ascii="Times New Roman" w:eastAsia="Times New Roman" w:hAnsi="Times New Roman" w:cs="Times New Roman"/>
        </w:rPr>
        <w:t>to</w:t>
      </w:r>
      <w:r w:rsidR="007537BA">
        <w:rPr>
          <w:rFonts w:ascii="Times New Roman" w:eastAsia="Times New Roman" w:hAnsi="Times New Roman" w:cs="Times New Roman"/>
        </w:rPr>
        <w:t>-</w:t>
      </w:r>
      <w:r w:rsidR="00077162" w:rsidRPr="00077162">
        <w:rPr>
          <w:rFonts w:ascii="Times New Roman" w:eastAsia="Times New Roman" w:hAnsi="Times New Roman" w:cs="Times New Roman"/>
        </w:rPr>
        <w:t>face and virtual setting, checking on students’ emotional wellbeing, and offering feedback on student learning. </w:t>
      </w:r>
      <w:r>
        <w:rPr>
          <w:rFonts w:ascii="Times New Roman" w:eastAsia="Times New Roman" w:hAnsi="Times New Roman" w:cs="Times New Roman"/>
        </w:rPr>
        <w:t>By implementing this plan, we will:</w:t>
      </w:r>
    </w:p>
    <w:p w14:paraId="5CCC4601" w14:textId="548B666A" w:rsidR="00077162" w:rsidRPr="00077162" w:rsidRDefault="00905547" w:rsidP="006417BB">
      <w:pPr>
        <w:numPr>
          <w:ilvl w:val="0"/>
          <w:numId w:val="5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Provide c</w:t>
      </w:r>
      <w:r w:rsidR="00077162" w:rsidRPr="00077162">
        <w:rPr>
          <w:rFonts w:ascii="Times New Roman" w:eastAsia="Times New Roman" w:hAnsi="Times New Roman" w:cs="Times New Roman"/>
        </w:rPr>
        <w:t>lear expectations</w:t>
      </w:r>
      <w:r>
        <w:rPr>
          <w:rFonts w:ascii="Times New Roman" w:eastAsia="Times New Roman" w:hAnsi="Times New Roman" w:cs="Times New Roman"/>
        </w:rPr>
        <w:t xml:space="preserve"> and explanations</w:t>
      </w:r>
      <w:r w:rsidR="00077162" w:rsidRPr="0007716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all forms of</w:t>
      </w:r>
      <w:r w:rsidR="00077162" w:rsidRPr="00077162">
        <w:rPr>
          <w:rFonts w:ascii="Times New Roman" w:eastAsia="Times New Roman" w:hAnsi="Times New Roman" w:cs="Times New Roman"/>
        </w:rPr>
        <w:t xml:space="preserve"> in-class and virtual work. </w:t>
      </w:r>
    </w:p>
    <w:p w14:paraId="23A67120" w14:textId="31AD6E73" w:rsidR="00077162" w:rsidRPr="00077162" w:rsidRDefault="00905547" w:rsidP="006417BB">
      <w:pPr>
        <w:numPr>
          <w:ilvl w:val="0"/>
          <w:numId w:val="6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C</w:t>
      </w:r>
      <w:r w:rsidR="00077162" w:rsidRPr="00077162">
        <w:rPr>
          <w:rFonts w:ascii="Times New Roman" w:eastAsia="Times New Roman" w:hAnsi="Times New Roman" w:cs="Times New Roman"/>
        </w:rPr>
        <w:t>reate and share a syllabus</w:t>
      </w:r>
      <w:r>
        <w:rPr>
          <w:rFonts w:ascii="Times New Roman" w:eastAsia="Times New Roman" w:hAnsi="Times New Roman" w:cs="Times New Roman"/>
        </w:rPr>
        <w:t xml:space="preserve"> or learning plan</w:t>
      </w:r>
      <w:r w:rsidR="00077162" w:rsidRPr="00077162">
        <w:rPr>
          <w:rFonts w:ascii="Times New Roman" w:eastAsia="Times New Roman" w:hAnsi="Times New Roman" w:cs="Times New Roman"/>
        </w:rPr>
        <w:t xml:space="preserve"> with students and </w:t>
      </w:r>
      <w:r>
        <w:rPr>
          <w:rFonts w:ascii="Times New Roman" w:eastAsia="Times New Roman" w:hAnsi="Times New Roman" w:cs="Times New Roman"/>
        </w:rPr>
        <w:t>families</w:t>
      </w:r>
      <w:r w:rsidR="00077162" w:rsidRPr="00077162">
        <w:rPr>
          <w:rFonts w:ascii="Times New Roman" w:eastAsia="Times New Roman" w:hAnsi="Times New Roman" w:cs="Times New Roman"/>
        </w:rPr>
        <w:t>. </w:t>
      </w:r>
    </w:p>
    <w:p w14:paraId="434EAD85" w14:textId="1F495D27" w:rsidR="00077162" w:rsidRPr="00077162" w:rsidRDefault="00077162" w:rsidP="006417BB">
      <w:pPr>
        <w:numPr>
          <w:ilvl w:val="0"/>
          <w:numId w:val="6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077162">
        <w:rPr>
          <w:rFonts w:ascii="Times New Roman" w:eastAsia="Times New Roman" w:hAnsi="Times New Roman" w:cs="Times New Roman"/>
        </w:rPr>
        <w:t>Be available to students and families via phone, email</w:t>
      </w:r>
      <w:r w:rsidR="005E1AB3">
        <w:rPr>
          <w:rFonts w:ascii="Times New Roman" w:eastAsia="Times New Roman" w:hAnsi="Times New Roman" w:cs="Times New Roman"/>
        </w:rPr>
        <w:t>,</w:t>
      </w:r>
      <w:r w:rsidRPr="00077162">
        <w:rPr>
          <w:rFonts w:ascii="Times New Roman" w:eastAsia="Times New Roman" w:hAnsi="Times New Roman" w:cs="Times New Roman"/>
        </w:rPr>
        <w:t xml:space="preserve"> or Microsoft </w:t>
      </w:r>
      <w:r w:rsidR="005E1AB3">
        <w:rPr>
          <w:rFonts w:ascii="Times New Roman" w:eastAsia="Times New Roman" w:hAnsi="Times New Roman" w:cs="Times New Roman"/>
        </w:rPr>
        <w:t xml:space="preserve">Office </w:t>
      </w:r>
      <w:r w:rsidRPr="00077162">
        <w:rPr>
          <w:rFonts w:ascii="Times New Roman" w:eastAsia="Times New Roman" w:hAnsi="Times New Roman" w:cs="Times New Roman"/>
        </w:rPr>
        <w:t>Teams. </w:t>
      </w:r>
    </w:p>
    <w:p w14:paraId="3C639970" w14:textId="77777777" w:rsidR="00077162" w:rsidRPr="00077162" w:rsidRDefault="00077162" w:rsidP="006417BB">
      <w:pPr>
        <w:numPr>
          <w:ilvl w:val="0"/>
          <w:numId w:val="6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077162">
        <w:rPr>
          <w:rFonts w:ascii="Times New Roman" w:eastAsia="Times New Roman" w:hAnsi="Times New Roman" w:cs="Times New Roman"/>
        </w:rPr>
        <w:t>Collaborate with colleagues (Teachers, Counselors, Social Workers, Psychologists, Librarians, etc.) to address needs that arise along the way. </w:t>
      </w:r>
    </w:p>
    <w:p w14:paraId="54023A86" w14:textId="5C875EFB" w:rsidR="00077162" w:rsidRPr="00077162" w:rsidRDefault="00077162" w:rsidP="006417BB">
      <w:pPr>
        <w:numPr>
          <w:ilvl w:val="0"/>
          <w:numId w:val="6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077162">
        <w:rPr>
          <w:rFonts w:ascii="Times New Roman" w:eastAsia="Times New Roman" w:hAnsi="Times New Roman" w:cs="Times New Roman"/>
        </w:rPr>
        <w:lastRenderedPageBreak/>
        <w:t>Communicate with principals, students</w:t>
      </w:r>
      <w:r w:rsidR="005E1AB3">
        <w:rPr>
          <w:rFonts w:ascii="Times New Roman" w:eastAsia="Times New Roman" w:hAnsi="Times New Roman" w:cs="Times New Roman"/>
        </w:rPr>
        <w:t>,</w:t>
      </w:r>
      <w:r w:rsidRPr="00077162">
        <w:rPr>
          <w:rFonts w:ascii="Times New Roman" w:eastAsia="Times New Roman" w:hAnsi="Times New Roman" w:cs="Times New Roman"/>
        </w:rPr>
        <w:t xml:space="preserve"> and parents in a timely manner. </w:t>
      </w:r>
    </w:p>
    <w:p w14:paraId="748C028A" w14:textId="77777777" w:rsidR="00077162" w:rsidRPr="00077162" w:rsidRDefault="00077162" w:rsidP="006417BB">
      <w:pPr>
        <w:numPr>
          <w:ilvl w:val="0"/>
          <w:numId w:val="6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077162">
        <w:rPr>
          <w:rFonts w:ascii="Times New Roman" w:eastAsia="Times New Roman" w:hAnsi="Times New Roman" w:cs="Times New Roman"/>
        </w:rPr>
        <w:t>Provide a range or meaningful learning opportunities and resources that engage and meet the needs of all learners.   </w:t>
      </w:r>
    </w:p>
    <w:p w14:paraId="3A4A5C7F" w14:textId="59031871" w:rsidR="00077162" w:rsidRPr="00B86A1B" w:rsidRDefault="00077162" w:rsidP="006417BB">
      <w:pPr>
        <w:numPr>
          <w:ilvl w:val="0"/>
          <w:numId w:val="7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077162">
        <w:rPr>
          <w:rFonts w:ascii="Times New Roman" w:eastAsia="Times New Roman" w:hAnsi="Times New Roman" w:cs="Times New Roman"/>
        </w:rPr>
        <w:t>Connect families with educational resources that support English Language Learners (including necessary language supports) and students with IEPs/504s. </w:t>
      </w:r>
    </w:p>
    <w:p w14:paraId="66CD9A97" w14:textId="2A6FB157" w:rsidR="00B86A1B" w:rsidRPr="00077162" w:rsidRDefault="00B86A1B" w:rsidP="006417BB">
      <w:pPr>
        <w:numPr>
          <w:ilvl w:val="0"/>
          <w:numId w:val="7"/>
        </w:numPr>
        <w:ind w:left="270" w:firstLine="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Value the time we have with our students and make sure we are using that time to the best of our abilities.</w:t>
      </w:r>
    </w:p>
    <w:p w14:paraId="51CB516C" w14:textId="77777777" w:rsidR="00077162" w:rsidRPr="00077162" w:rsidRDefault="00077162" w:rsidP="00077162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77162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222AFC93" w14:textId="77777777" w:rsidR="00B86A1B" w:rsidRDefault="00B86A1B" w:rsidP="00B86A1B">
      <w:pPr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FFF7B8A" w14:textId="671B6CD4" w:rsidR="00077162" w:rsidRPr="00077162" w:rsidRDefault="00077162" w:rsidP="00B86A1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77162">
        <w:rPr>
          <w:rFonts w:ascii="Times New Roman" w:eastAsia="Times New Roman" w:hAnsi="Times New Roman" w:cs="Times New Roman"/>
          <w:b/>
          <w:bCs/>
          <w:sz w:val="32"/>
          <w:szCs w:val="32"/>
        </w:rPr>
        <w:t>What Will Instruction Look Like</w:t>
      </w:r>
      <w:r w:rsidR="00B86A1B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  <w:r w:rsidRPr="00077162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3F19CF8" w14:textId="546B9AC9" w:rsidR="00077162" w:rsidRPr="00077162" w:rsidRDefault="00077162" w:rsidP="00B86A1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77162">
        <w:rPr>
          <w:rFonts w:ascii="Times New Roman" w:eastAsia="Times New Roman" w:hAnsi="Times New Roman" w:cs="Times New Roman"/>
          <w:sz w:val="28"/>
          <w:szCs w:val="28"/>
        </w:rPr>
        <w:t xml:space="preserve">Learning and Instruction During </w:t>
      </w:r>
      <w:r w:rsidR="00626090">
        <w:rPr>
          <w:rFonts w:ascii="Times New Roman" w:eastAsia="Times New Roman" w:hAnsi="Times New Roman" w:cs="Times New Roman"/>
          <w:sz w:val="28"/>
          <w:szCs w:val="28"/>
        </w:rPr>
        <w:t>Distance Learning</w:t>
      </w:r>
      <w:r w:rsidRPr="00077162">
        <w:rPr>
          <w:rFonts w:ascii="Times New Roman" w:eastAsia="Times New Roman" w:hAnsi="Times New Roman" w:cs="Times New Roman"/>
          <w:sz w:val="28"/>
          <w:szCs w:val="28"/>
        </w:rPr>
        <w:t xml:space="preserve"> Days </w:t>
      </w:r>
    </w:p>
    <w:p w14:paraId="571FA2BF" w14:textId="3DA5A755" w:rsidR="00077162" w:rsidRPr="00B86A1B" w:rsidRDefault="00077162" w:rsidP="006417BB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</w:rPr>
      </w:pPr>
      <w:r w:rsidRPr="00B86A1B">
        <w:rPr>
          <w:rFonts w:ascii="Times New Roman" w:eastAsia="Times New Roman" w:hAnsi="Times New Roman" w:cs="Times New Roman"/>
        </w:rPr>
        <w:t>Classes will meet Monday through Friday on a 6</w:t>
      </w:r>
      <w:r w:rsidR="00B86A1B" w:rsidRPr="00B86A1B">
        <w:rPr>
          <w:rFonts w:ascii="Times New Roman" w:eastAsia="Times New Roman" w:hAnsi="Times New Roman" w:cs="Times New Roman"/>
        </w:rPr>
        <w:t>-</w:t>
      </w:r>
      <w:r w:rsidRPr="00B86A1B">
        <w:rPr>
          <w:rFonts w:ascii="Times New Roman" w:eastAsia="Times New Roman" w:hAnsi="Times New Roman" w:cs="Times New Roman"/>
        </w:rPr>
        <w:t>day rotating cycle. </w:t>
      </w:r>
    </w:p>
    <w:p w14:paraId="3C1D7A09" w14:textId="77777777" w:rsidR="00BE4656" w:rsidRDefault="00077162" w:rsidP="006417BB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</w:rPr>
      </w:pPr>
      <w:r w:rsidRPr="00B86A1B">
        <w:rPr>
          <w:rFonts w:ascii="Times New Roman" w:eastAsia="Times New Roman" w:hAnsi="Times New Roman" w:cs="Times New Roman"/>
        </w:rPr>
        <w:t xml:space="preserve">In order to limit student over-exposure to screen time, teacher instructional planning will adhere to the </w:t>
      </w:r>
      <w:r w:rsidR="00BE4656">
        <w:rPr>
          <w:rFonts w:ascii="Times New Roman" w:eastAsia="Times New Roman" w:hAnsi="Times New Roman" w:cs="Times New Roman"/>
        </w:rPr>
        <w:t>“G</w:t>
      </w:r>
      <w:r w:rsidRPr="00B86A1B">
        <w:rPr>
          <w:rFonts w:ascii="Times New Roman" w:eastAsia="Times New Roman" w:hAnsi="Times New Roman" w:cs="Times New Roman"/>
        </w:rPr>
        <w:t>radual Release of Responsibility” instructional model (I Do, We Do, You Do). </w:t>
      </w:r>
    </w:p>
    <w:p w14:paraId="408155C5" w14:textId="00F7C3C1" w:rsidR="00077162" w:rsidRPr="00BE4656" w:rsidRDefault="00077162" w:rsidP="006417BB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</w:rPr>
      </w:pPr>
      <w:r w:rsidRPr="00BE4656">
        <w:rPr>
          <w:rFonts w:ascii="Times New Roman" w:eastAsia="Times New Roman" w:hAnsi="Times New Roman" w:cs="Times New Roman"/>
        </w:rPr>
        <w:t xml:space="preserve">During the synchronous screen time, the “I Do, We Do” component will be completed. The “YOU Do” component will be completed independently by students. Teachers will </w:t>
      </w:r>
      <w:r w:rsidR="00B86A1B" w:rsidRPr="00BE4656">
        <w:rPr>
          <w:rFonts w:ascii="Times New Roman" w:eastAsia="Times New Roman" w:hAnsi="Times New Roman" w:cs="Times New Roman"/>
        </w:rPr>
        <w:t>provide</w:t>
      </w:r>
      <w:r w:rsidRPr="00BE4656">
        <w:rPr>
          <w:rFonts w:ascii="Times New Roman" w:eastAsia="Times New Roman" w:hAnsi="Times New Roman" w:cs="Times New Roman"/>
        </w:rPr>
        <w:t xml:space="preserve"> clear directions and materials for students to complete the “You Do” component independently. </w:t>
      </w:r>
    </w:p>
    <w:p w14:paraId="364FC3A0" w14:textId="69983F57" w:rsidR="00077162" w:rsidRDefault="00077162" w:rsidP="006417BB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</w:rPr>
      </w:pPr>
      <w:r w:rsidRPr="00B86A1B">
        <w:rPr>
          <w:rFonts w:ascii="Times New Roman" w:eastAsia="Times New Roman" w:hAnsi="Times New Roman" w:cs="Times New Roman"/>
        </w:rPr>
        <w:t>All Special Education, Gifted Services</w:t>
      </w:r>
      <w:r w:rsidR="00626090">
        <w:rPr>
          <w:rFonts w:ascii="Times New Roman" w:eastAsia="Times New Roman" w:hAnsi="Times New Roman" w:cs="Times New Roman"/>
        </w:rPr>
        <w:t>,</w:t>
      </w:r>
      <w:r w:rsidRPr="00B86A1B">
        <w:rPr>
          <w:rFonts w:ascii="Times New Roman" w:eastAsia="Times New Roman" w:hAnsi="Times New Roman" w:cs="Times New Roman"/>
        </w:rPr>
        <w:t xml:space="preserve"> and English Learners Services will be provided under </w:t>
      </w:r>
      <w:r w:rsidR="00626090">
        <w:rPr>
          <w:rFonts w:ascii="Times New Roman" w:eastAsia="Times New Roman" w:hAnsi="Times New Roman" w:cs="Times New Roman"/>
        </w:rPr>
        <w:t>Distance Learning</w:t>
      </w:r>
      <w:r w:rsidRPr="00B86A1B">
        <w:rPr>
          <w:rFonts w:ascii="Times New Roman" w:eastAsia="Times New Roman" w:hAnsi="Times New Roman" w:cs="Times New Roman"/>
        </w:rPr>
        <w:t>. </w:t>
      </w:r>
    </w:p>
    <w:p w14:paraId="0CF4435D" w14:textId="77777777" w:rsidR="00EC1D27" w:rsidRDefault="00EC1D27"/>
    <w:sectPr w:rsidR="00EC1D27" w:rsidSect="00D06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9DCB" w14:textId="77777777" w:rsidR="004C02D3" w:rsidRDefault="004C02D3" w:rsidP="00D06DA7">
      <w:r>
        <w:separator/>
      </w:r>
    </w:p>
  </w:endnote>
  <w:endnote w:type="continuationSeparator" w:id="0">
    <w:p w14:paraId="585078AA" w14:textId="77777777" w:rsidR="004C02D3" w:rsidRDefault="004C02D3" w:rsidP="00D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7ECA8" w14:textId="77777777" w:rsidR="004C02D3" w:rsidRDefault="004C02D3" w:rsidP="00D06DA7">
      <w:r>
        <w:separator/>
      </w:r>
    </w:p>
  </w:footnote>
  <w:footnote w:type="continuationSeparator" w:id="0">
    <w:p w14:paraId="449A95D6" w14:textId="77777777" w:rsidR="004C02D3" w:rsidRDefault="004C02D3" w:rsidP="00D0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657"/>
    <w:multiLevelType w:val="multilevel"/>
    <w:tmpl w:val="D29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408D8"/>
    <w:multiLevelType w:val="hybridMultilevel"/>
    <w:tmpl w:val="CCE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1AC"/>
    <w:multiLevelType w:val="multilevel"/>
    <w:tmpl w:val="572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10A74"/>
    <w:multiLevelType w:val="hybridMultilevel"/>
    <w:tmpl w:val="912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47B"/>
    <w:multiLevelType w:val="multilevel"/>
    <w:tmpl w:val="3236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B6778D"/>
    <w:multiLevelType w:val="multilevel"/>
    <w:tmpl w:val="59B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E64061"/>
    <w:multiLevelType w:val="hybridMultilevel"/>
    <w:tmpl w:val="36B2D4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1DA6FAB"/>
    <w:multiLevelType w:val="multilevel"/>
    <w:tmpl w:val="8F0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705318"/>
    <w:multiLevelType w:val="hybridMultilevel"/>
    <w:tmpl w:val="2688734A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2880701"/>
    <w:multiLevelType w:val="hybridMultilevel"/>
    <w:tmpl w:val="D4A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6F84"/>
    <w:multiLevelType w:val="multilevel"/>
    <w:tmpl w:val="C7AA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3C716B"/>
    <w:multiLevelType w:val="hybridMultilevel"/>
    <w:tmpl w:val="E392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F424E"/>
    <w:multiLevelType w:val="multilevel"/>
    <w:tmpl w:val="CF2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C20DB"/>
    <w:multiLevelType w:val="multilevel"/>
    <w:tmpl w:val="459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CD577E"/>
    <w:multiLevelType w:val="multilevel"/>
    <w:tmpl w:val="71E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B36D99"/>
    <w:multiLevelType w:val="multilevel"/>
    <w:tmpl w:val="948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4374C"/>
    <w:multiLevelType w:val="multilevel"/>
    <w:tmpl w:val="56C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D85C61"/>
    <w:multiLevelType w:val="hybridMultilevel"/>
    <w:tmpl w:val="92BA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12B7"/>
    <w:multiLevelType w:val="hybridMultilevel"/>
    <w:tmpl w:val="4E42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729D4"/>
    <w:multiLevelType w:val="multilevel"/>
    <w:tmpl w:val="DC4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AF4086"/>
    <w:multiLevelType w:val="multilevel"/>
    <w:tmpl w:val="302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D16A6D"/>
    <w:multiLevelType w:val="multilevel"/>
    <w:tmpl w:val="38F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812FE1"/>
    <w:multiLevelType w:val="multilevel"/>
    <w:tmpl w:val="EEC2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F34AF"/>
    <w:multiLevelType w:val="multilevel"/>
    <w:tmpl w:val="C9C05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0"/>
  </w:num>
  <w:num w:numId="5">
    <w:abstractNumId w:val="13"/>
  </w:num>
  <w:num w:numId="6">
    <w:abstractNumId w:val="22"/>
  </w:num>
  <w:num w:numId="7">
    <w:abstractNumId w:val="12"/>
  </w:num>
  <w:num w:numId="8">
    <w:abstractNumId w:val="23"/>
  </w:num>
  <w:num w:numId="9">
    <w:abstractNumId w:val="19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"/>
  </w:num>
  <w:num w:numId="22">
    <w:abstractNumId w:val="18"/>
  </w:num>
  <w:num w:numId="23">
    <w:abstractNumId w:val="11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62"/>
    <w:rsid w:val="00077162"/>
    <w:rsid w:val="000E69B5"/>
    <w:rsid w:val="00124D86"/>
    <w:rsid w:val="0015001F"/>
    <w:rsid w:val="001858B4"/>
    <w:rsid w:val="00193FAD"/>
    <w:rsid w:val="00194EFA"/>
    <w:rsid w:val="001E438B"/>
    <w:rsid w:val="002076C2"/>
    <w:rsid w:val="0024359B"/>
    <w:rsid w:val="002D71E1"/>
    <w:rsid w:val="002E6A17"/>
    <w:rsid w:val="00304162"/>
    <w:rsid w:val="00313A8D"/>
    <w:rsid w:val="003A5CA6"/>
    <w:rsid w:val="003B6401"/>
    <w:rsid w:val="003F5029"/>
    <w:rsid w:val="004724A3"/>
    <w:rsid w:val="0049417A"/>
    <w:rsid w:val="004C02D3"/>
    <w:rsid w:val="004E458A"/>
    <w:rsid w:val="00535F4D"/>
    <w:rsid w:val="005721DE"/>
    <w:rsid w:val="00585AB0"/>
    <w:rsid w:val="005D6BC5"/>
    <w:rsid w:val="005E1AB3"/>
    <w:rsid w:val="00626090"/>
    <w:rsid w:val="006417BB"/>
    <w:rsid w:val="006D2B35"/>
    <w:rsid w:val="007537BA"/>
    <w:rsid w:val="007E515E"/>
    <w:rsid w:val="007F6072"/>
    <w:rsid w:val="008419A4"/>
    <w:rsid w:val="008835FF"/>
    <w:rsid w:val="008A2E68"/>
    <w:rsid w:val="00905547"/>
    <w:rsid w:val="00A31228"/>
    <w:rsid w:val="00AF2C2A"/>
    <w:rsid w:val="00B12A61"/>
    <w:rsid w:val="00B52299"/>
    <w:rsid w:val="00B5259E"/>
    <w:rsid w:val="00B86A1B"/>
    <w:rsid w:val="00BE4656"/>
    <w:rsid w:val="00CD191D"/>
    <w:rsid w:val="00CE70EA"/>
    <w:rsid w:val="00D06DA7"/>
    <w:rsid w:val="00D6687E"/>
    <w:rsid w:val="00DC092A"/>
    <w:rsid w:val="00EC1D27"/>
    <w:rsid w:val="00EE3A85"/>
    <w:rsid w:val="00F53922"/>
    <w:rsid w:val="00F85E69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438E0"/>
  <w15:chartTrackingRefBased/>
  <w15:docId w15:val="{F09345D3-FCF7-1846-8ECA-0C2D1C6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771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771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077162"/>
  </w:style>
  <w:style w:type="character" w:customStyle="1" w:styleId="normaltextrun">
    <w:name w:val="normaltextrun"/>
    <w:basedOn w:val="DefaultParagraphFont"/>
    <w:rsid w:val="00077162"/>
  </w:style>
  <w:style w:type="character" w:customStyle="1" w:styleId="apple-converted-space">
    <w:name w:val="apple-converted-space"/>
    <w:basedOn w:val="DefaultParagraphFont"/>
    <w:rsid w:val="00077162"/>
  </w:style>
  <w:style w:type="character" w:customStyle="1" w:styleId="eop">
    <w:name w:val="eop"/>
    <w:basedOn w:val="DefaultParagraphFont"/>
    <w:rsid w:val="00077162"/>
  </w:style>
  <w:style w:type="paragraph" w:customStyle="1" w:styleId="outlineelement">
    <w:name w:val="outlineelement"/>
    <w:basedOn w:val="Normal"/>
    <w:rsid w:val="000771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DefaultParagraphFont"/>
    <w:rsid w:val="00077162"/>
  </w:style>
  <w:style w:type="character" w:styleId="Hyperlink">
    <w:name w:val="Hyperlink"/>
    <w:basedOn w:val="DefaultParagraphFont"/>
    <w:uiPriority w:val="99"/>
    <w:unhideWhenUsed/>
    <w:rsid w:val="007F60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60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F60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6A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DA7"/>
  </w:style>
  <w:style w:type="character" w:styleId="PageNumber">
    <w:name w:val="page number"/>
    <w:basedOn w:val="DefaultParagraphFont"/>
    <w:uiPriority w:val="99"/>
    <w:semiHidden/>
    <w:unhideWhenUsed/>
    <w:rsid w:val="00D0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37CD2-FEF1-294A-ACC2-709E13AA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Sayre</dc:creator>
  <cp:keywords/>
  <dc:description/>
  <cp:lastModifiedBy>Holly Sayre</cp:lastModifiedBy>
  <cp:revision>2</cp:revision>
  <dcterms:created xsi:type="dcterms:W3CDTF">2020-09-13T23:35:00Z</dcterms:created>
  <dcterms:modified xsi:type="dcterms:W3CDTF">2020-09-13T23:35:00Z</dcterms:modified>
</cp:coreProperties>
</file>