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8D82" w14:textId="7F60956F" w:rsidR="00CF55AB" w:rsidRPr="00CF55AB" w:rsidRDefault="00CF55AB" w:rsidP="00CF55AB">
      <w:pPr>
        <w:jc w:val="center"/>
        <w:rPr>
          <w:b/>
          <w:bCs/>
          <w:color w:val="FF0000"/>
          <w:sz w:val="56"/>
          <w:szCs w:val="56"/>
        </w:rPr>
      </w:pPr>
      <w:r w:rsidRPr="00CF55AB">
        <w:rPr>
          <w:b/>
          <w:bCs/>
          <w:color w:val="FF0000"/>
          <w:sz w:val="56"/>
          <w:szCs w:val="56"/>
        </w:rPr>
        <w:t>LOOKING FOR SUMMER WORK?</w:t>
      </w:r>
    </w:p>
    <w:p w14:paraId="2F74C70E" w14:textId="2616547A" w:rsidR="003063C8" w:rsidRDefault="00673C50" w:rsidP="00CF55AB">
      <w:pPr>
        <w:jc w:val="center"/>
      </w:pPr>
      <w:r w:rsidRPr="00CF55AB">
        <w:rPr>
          <w:noProof/>
          <w:color w:val="0000FF"/>
          <w:bdr w:val="dashDotStroked" w:sz="24" w:space="0" w:color="FF0000"/>
        </w:rPr>
        <w:drawing>
          <wp:inline distT="0" distB="0" distL="0" distR="0" wp14:anchorId="0B6BCAC7" wp14:editId="16ECFF8F">
            <wp:extent cx="3746500" cy="2705100"/>
            <wp:effectExtent l="0" t="0" r="6350" b="0"/>
            <wp:docPr id="1" name="irc_mi" descr="http://media2.govtech.com/images/770*1000/shutterstock_emoj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2.govtech.com/images/770*1000/shutterstock_emoj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2619" w14:textId="77777777" w:rsidR="00673C50" w:rsidRPr="00AD1D5D" w:rsidRDefault="00673C50" w:rsidP="00CF55AB">
      <w:pPr>
        <w:pStyle w:val="Title"/>
        <w:jc w:val="center"/>
        <w:rPr>
          <w:color w:val="002060"/>
          <w:sz w:val="72"/>
        </w:rPr>
      </w:pPr>
      <w:r w:rsidRPr="00AD1D5D">
        <w:rPr>
          <w:color w:val="002060"/>
          <w:sz w:val="72"/>
        </w:rPr>
        <w:t>Summer Youth Program</w:t>
      </w:r>
    </w:p>
    <w:p w14:paraId="22F1148D" w14:textId="63B8CBFB" w:rsidR="004A62DC" w:rsidRDefault="00CF55AB" w:rsidP="00CF55AB">
      <w:pPr>
        <w:pStyle w:val="Time"/>
        <w:tabs>
          <w:tab w:val="center" w:pos="5400"/>
          <w:tab w:val="right" w:pos="10699"/>
        </w:tabs>
        <w:rPr>
          <w:sz w:val="40"/>
        </w:rPr>
      </w:pPr>
      <w:r>
        <w:rPr>
          <w:sz w:val="40"/>
        </w:rPr>
        <w:tab/>
      </w:r>
      <w:r w:rsidR="004A62DC">
        <w:rPr>
          <w:sz w:val="40"/>
        </w:rPr>
        <w:t xml:space="preserve">$ </w:t>
      </w:r>
      <w:r w:rsidR="00A57E56">
        <w:rPr>
          <w:sz w:val="40"/>
        </w:rPr>
        <w:t>12.00</w:t>
      </w:r>
      <w:r w:rsidR="004A62DC">
        <w:rPr>
          <w:sz w:val="40"/>
        </w:rPr>
        <w:t xml:space="preserve"> per hour </w:t>
      </w:r>
      <w:r w:rsidR="000667C9">
        <w:rPr>
          <w:sz w:val="40"/>
        </w:rPr>
        <w:t>–</w:t>
      </w:r>
      <w:r w:rsidR="00673C50" w:rsidRPr="00AD1D5D">
        <w:rPr>
          <w:sz w:val="40"/>
        </w:rPr>
        <w:t xml:space="preserve"> </w:t>
      </w:r>
      <w:r w:rsidR="000667C9">
        <w:rPr>
          <w:sz w:val="40"/>
        </w:rPr>
        <w:t xml:space="preserve">up to </w:t>
      </w:r>
      <w:r w:rsidR="00673C50" w:rsidRPr="00AD1D5D">
        <w:rPr>
          <w:sz w:val="40"/>
        </w:rPr>
        <w:t>30 hours</w:t>
      </w:r>
      <w:r w:rsidR="005972A0">
        <w:rPr>
          <w:sz w:val="40"/>
        </w:rPr>
        <w:t xml:space="preserve"> per </w:t>
      </w:r>
      <w:r w:rsidR="00673C50" w:rsidRPr="00AD1D5D">
        <w:rPr>
          <w:sz w:val="40"/>
        </w:rPr>
        <w:t>week</w:t>
      </w:r>
      <w:r>
        <w:rPr>
          <w:sz w:val="40"/>
        </w:rPr>
        <w:tab/>
      </w:r>
    </w:p>
    <w:p w14:paraId="401F0F0D" w14:textId="77777777" w:rsidR="004A62DC" w:rsidRDefault="00673C50" w:rsidP="00CF55AB">
      <w:pPr>
        <w:pStyle w:val="Time"/>
        <w:jc w:val="center"/>
      </w:pPr>
      <w:r>
        <w:t>Ages 14</w:t>
      </w:r>
      <w:r w:rsidR="00FE17AA">
        <w:t xml:space="preserve"> </w:t>
      </w:r>
      <w:r>
        <w:t xml:space="preserve">years – </w:t>
      </w:r>
      <w:r w:rsidR="00996A95">
        <w:t>24</w:t>
      </w:r>
      <w:r>
        <w:t xml:space="preserve"> years old</w:t>
      </w:r>
    </w:p>
    <w:p w14:paraId="73C3AC42" w14:textId="1C68E16B" w:rsidR="007E6F5E" w:rsidRDefault="00673C50" w:rsidP="00CF55AB">
      <w:pPr>
        <w:pStyle w:val="Time"/>
        <w:ind w:left="0"/>
        <w:jc w:val="center"/>
        <w:rPr>
          <w:color w:val="002060"/>
          <w:sz w:val="24"/>
          <w:szCs w:val="24"/>
        </w:rPr>
      </w:pPr>
      <w:r w:rsidRPr="00996A95">
        <w:rPr>
          <w:color w:val="FF0000"/>
        </w:rPr>
        <w:t>work within your own community</w:t>
      </w:r>
    </w:p>
    <w:p w14:paraId="6C81974C" w14:textId="48654BD7" w:rsidR="00B67131" w:rsidRPr="007E6F5E" w:rsidRDefault="005972A0" w:rsidP="00CF55AB">
      <w:pPr>
        <w:pStyle w:val="Location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60"/>
        </w:tabs>
        <w:jc w:val="center"/>
        <w:rPr>
          <w:color w:val="FF0000"/>
        </w:rPr>
      </w:pPr>
      <w:r>
        <w:rPr>
          <w:b/>
          <w:noProof/>
          <w:color w:val="C45911" w:themeColor="accent2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81D50D" wp14:editId="0739F73E">
                <wp:simplePos x="0" y="0"/>
                <wp:positionH relativeFrom="column">
                  <wp:posOffset>-57150</wp:posOffset>
                </wp:positionH>
                <wp:positionV relativeFrom="paragraph">
                  <wp:posOffset>703580</wp:posOffset>
                </wp:positionV>
                <wp:extent cx="699135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E2771B" id="Rectangle 4" o:spid="_x0000_s1026" style="position:absolute;margin-left:-4.5pt;margin-top:55.4pt;width:550.5pt;height:2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" fillcolor="red" strokecolor="#41719c" strokeweight="1pt"/>
            </w:pict>
          </mc:Fallback>
        </mc:AlternateContent>
      </w:r>
      <w:r w:rsidR="008E686D">
        <w:rPr>
          <w:color w:val="002060"/>
          <w:sz w:val="24"/>
          <w:szCs w:val="24"/>
        </w:rPr>
        <w:t>T</w:t>
      </w:r>
      <w:r w:rsidR="00673C50" w:rsidRPr="004A62DC">
        <w:rPr>
          <w:color w:val="002060"/>
          <w:sz w:val="24"/>
          <w:szCs w:val="24"/>
        </w:rPr>
        <w:t xml:space="preserve">he </w:t>
      </w:r>
      <w:r w:rsidR="00CD7F26" w:rsidRPr="004A62DC">
        <w:rPr>
          <w:color w:val="002060"/>
          <w:sz w:val="24"/>
          <w:szCs w:val="24"/>
        </w:rPr>
        <w:t>Summer TANF</w:t>
      </w:r>
      <w:r w:rsidR="00996A95" w:rsidRPr="004A62DC">
        <w:rPr>
          <w:color w:val="002060"/>
          <w:sz w:val="24"/>
          <w:szCs w:val="24"/>
        </w:rPr>
        <w:t xml:space="preserve"> </w:t>
      </w:r>
      <w:r w:rsidR="00673C50" w:rsidRPr="004A62DC">
        <w:rPr>
          <w:color w:val="002060"/>
          <w:sz w:val="24"/>
          <w:szCs w:val="24"/>
        </w:rPr>
        <w:t xml:space="preserve">Youth Program is open to applicants 14 - </w:t>
      </w:r>
      <w:r w:rsidR="00996A95" w:rsidRPr="004A62DC">
        <w:rPr>
          <w:color w:val="002060"/>
          <w:sz w:val="24"/>
          <w:szCs w:val="24"/>
        </w:rPr>
        <w:t>24</w:t>
      </w:r>
      <w:r w:rsidR="00673C50" w:rsidRPr="004A62DC">
        <w:rPr>
          <w:color w:val="002060"/>
          <w:sz w:val="24"/>
          <w:szCs w:val="24"/>
        </w:rPr>
        <w:t xml:space="preserve"> years old in Lackawanna County. Must</w:t>
      </w:r>
      <w:r w:rsidR="000667C9">
        <w:rPr>
          <w:color w:val="002060"/>
          <w:sz w:val="24"/>
          <w:szCs w:val="24"/>
        </w:rPr>
        <w:t xml:space="preserve"> be Lackawanna County resident and</w:t>
      </w:r>
      <w:r w:rsidR="00673C50" w:rsidRPr="004A62DC">
        <w:rPr>
          <w:color w:val="002060"/>
          <w:sz w:val="24"/>
          <w:szCs w:val="24"/>
        </w:rPr>
        <w:t xml:space="preserve"> meet</w:t>
      </w:r>
      <w:r w:rsidR="00B67131" w:rsidRPr="004A62DC">
        <w:rPr>
          <w:color w:val="002060"/>
          <w:sz w:val="24"/>
          <w:szCs w:val="24"/>
        </w:rPr>
        <w:t xml:space="preserve"> all</w:t>
      </w:r>
      <w:r w:rsidR="00673C50" w:rsidRPr="004A62DC">
        <w:rPr>
          <w:color w:val="002060"/>
          <w:sz w:val="24"/>
          <w:szCs w:val="24"/>
        </w:rPr>
        <w:t xml:space="preserve"> eligibility</w:t>
      </w:r>
      <w:r w:rsidR="00A96A93" w:rsidRPr="004A62DC">
        <w:rPr>
          <w:color w:val="002060"/>
          <w:sz w:val="24"/>
          <w:szCs w:val="24"/>
        </w:rPr>
        <w:t>/income</w:t>
      </w:r>
      <w:r w:rsidR="00673C50" w:rsidRPr="004A62DC">
        <w:rPr>
          <w:color w:val="002060"/>
          <w:sz w:val="24"/>
          <w:szCs w:val="24"/>
        </w:rPr>
        <w:t xml:space="preserve"> requirements. </w:t>
      </w:r>
      <w:r w:rsidR="00CD7F26" w:rsidRPr="004A62DC">
        <w:rPr>
          <w:color w:val="002060"/>
          <w:sz w:val="24"/>
          <w:szCs w:val="24"/>
        </w:rPr>
        <w:t>Applications are</w:t>
      </w:r>
      <w:r w:rsidR="00996A95" w:rsidRPr="004A62DC">
        <w:rPr>
          <w:color w:val="002060"/>
          <w:sz w:val="24"/>
          <w:szCs w:val="24"/>
        </w:rPr>
        <w:t xml:space="preserve"> available </w:t>
      </w:r>
      <w:r w:rsidR="00673C50" w:rsidRPr="004A62DC">
        <w:rPr>
          <w:color w:val="002060"/>
          <w:sz w:val="24"/>
          <w:szCs w:val="24"/>
        </w:rPr>
        <w:t>at the PA CareerLink® of Lackawanna County.</w:t>
      </w:r>
    </w:p>
    <w:p w14:paraId="42963AC4" w14:textId="6DCF6512" w:rsidR="00673C50" w:rsidRPr="004A62DC" w:rsidRDefault="005972A0" w:rsidP="005972A0">
      <w:pPr>
        <w:shd w:val="clear" w:color="auto" w:fill="FF0000"/>
        <w:tabs>
          <w:tab w:val="center" w:pos="5400"/>
        </w:tabs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 w:rsidR="00673C50" w:rsidRPr="004A62DC">
        <w:rPr>
          <w:color w:val="002060"/>
          <w:sz w:val="24"/>
          <w:szCs w:val="24"/>
        </w:rPr>
        <w:t xml:space="preserve">Please </w:t>
      </w:r>
      <w:r w:rsidR="007E6F5E">
        <w:rPr>
          <w:color w:val="002060"/>
          <w:sz w:val="24"/>
          <w:szCs w:val="24"/>
        </w:rPr>
        <w:t>call Joanna (570) 507-6790</w:t>
      </w:r>
      <w:r w:rsidR="00996A95" w:rsidRPr="004A62DC">
        <w:rPr>
          <w:color w:val="002060"/>
          <w:sz w:val="24"/>
          <w:szCs w:val="24"/>
        </w:rPr>
        <w:t xml:space="preserve"> for more information</w:t>
      </w:r>
      <w:r w:rsidR="00673C50" w:rsidRPr="004A62DC">
        <w:rPr>
          <w:color w:val="002060"/>
          <w:sz w:val="24"/>
          <w:szCs w:val="24"/>
        </w:rPr>
        <w:t xml:space="preserve"> </w:t>
      </w:r>
    </w:p>
    <w:p w14:paraId="072B7A72" w14:textId="26ACC988" w:rsidR="003108EA" w:rsidRDefault="00B67131" w:rsidP="00CF55AB">
      <w:pPr>
        <w:pStyle w:val="ContactInfo"/>
        <w:jc w:val="center"/>
        <w:rPr>
          <w:b/>
          <w:color w:val="C45911" w:themeColor="accent2" w:themeShade="BF"/>
          <w:sz w:val="26"/>
          <w:szCs w:val="26"/>
        </w:rPr>
      </w:pPr>
      <w:r>
        <w:rPr>
          <w:b/>
          <w:color w:val="C45911" w:themeColor="accent2" w:themeShade="BF"/>
          <w:sz w:val="26"/>
          <w:szCs w:val="26"/>
        </w:rPr>
        <w:t>EO</w:t>
      </w:r>
      <w:r w:rsidR="00673C50" w:rsidRPr="00673C50">
        <w:rPr>
          <w:b/>
          <w:color w:val="C45911" w:themeColor="accent2" w:themeShade="BF"/>
          <w:sz w:val="26"/>
          <w:szCs w:val="26"/>
        </w:rPr>
        <w:t xml:space="preserve"> PROGRAM/EMPLOYE</w:t>
      </w:r>
      <w:r w:rsidR="003108EA">
        <w:rPr>
          <w:b/>
          <w:color w:val="C45911" w:themeColor="accent2" w:themeShade="BF"/>
          <w:sz w:val="26"/>
          <w:szCs w:val="26"/>
        </w:rPr>
        <w:t>R</w:t>
      </w:r>
    </w:p>
    <w:p w14:paraId="4FA228C9" w14:textId="13581EF1" w:rsidR="00673C50" w:rsidRDefault="003108EA" w:rsidP="00CF55AB">
      <w:pPr>
        <w:pStyle w:val="ContactInfo"/>
        <w:jc w:val="center"/>
        <w:rPr>
          <w:bCs/>
          <w:color w:val="C45911" w:themeColor="accent2" w:themeShade="BF"/>
          <w:sz w:val="26"/>
          <w:szCs w:val="26"/>
        </w:rPr>
      </w:pPr>
      <w:r>
        <w:rPr>
          <w:bCs/>
          <w:color w:val="C45911" w:themeColor="accent2" w:themeShade="BF"/>
          <w:sz w:val="26"/>
          <w:szCs w:val="26"/>
        </w:rPr>
        <w:t>Equal Opportunity Program/Employer.</w:t>
      </w:r>
    </w:p>
    <w:p w14:paraId="36A7CFFB" w14:textId="0B83E62E" w:rsidR="003108EA" w:rsidRPr="003108EA" w:rsidRDefault="003108EA" w:rsidP="00CF55AB">
      <w:pPr>
        <w:pStyle w:val="ContactInfo"/>
        <w:jc w:val="center"/>
        <w:rPr>
          <w:bCs/>
          <w:color w:val="C45911" w:themeColor="accent2" w:themeShade="BF"/>
          <w:sz w:val="26"/>
          <w:szCs w:val="26"/>
        </w:rPr>
      </w:pPr>
      <w:r>
        <w:rPr>
          <w:bCs/>
          <w:color w:val="C45911" w:themeColor="accent2" w:themeShade="BF"/>
          <w:sz w:val="26"/>
          <w:szCs w:val="26"/>
        </w:rPr>
        <w:t>Auxiliary Aids and Services Upon Request for Individuals with Disabilities.</w:t>
      </w:r>
    </w:p>
    <w:p w14:paraId="745B1E2C" w14:textId="23435232" w:rsidR="003108EA" w:rsidRPr="00673C50" w:rsidRDefault="003108EA" w:rsidP="00CF55AB">
      <w:pPr>
        <w:pStyle w:val="ContactInfo"/>
        <w:jc w:val="center"/>
        <w:rPr>
          <w:b/>
          <w:color w:val="C45911" w:themeColor="accent2" w:themeShade="BF"/>
          <w:sz w:val="26"/>
          <w:szCs w:val="26"/>
        </w:rPr>
      </w:pPr>
      <w:r>
        <w:rPr>
          <w:b/>
          <w:noProof/>
          <w:color w:val="C45911" w:themeColor="accent2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AAD0" wp14:editId="16110853">
                <wp:simplePos x="0" y="0"/>
                <wp:positionH relativeFrom="column">
                  <wp:posOffset>-57149</wp:posOffset>
                </wp:positionH>
                <wp:positionV relativeFrom="paragraph">
                  <wp:posOffset>200025</wp:posOffset>
                </wp:positionV>
                <wp:extent cx="69913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60228E" id="Rectangle 3" o:spid="_x0000_s1026" style="position:absolute;margin-left:-4.5pt;margin-top:15.75pt;width:55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" fillcolor="red" strokecolor="#1f4d78 [1604]" strokeweight="1pt"/>
            </w:pict>
          </mc:Fallback>
        </mc:AlternateContent>
      </w:r>
    </w:p>
    <w:sectPr w:rsidR="003108EA" w:rsidRPr="00673C50" w:rsidSect="005972A0">
      <w:pgSz w:w="12240" w:h="15840"/>
      <w:pgMar w:top="720" w:right="720" w:bottom="720" w:left="720" w:header="720" w:footer="720" w:gutter="0"/>
      <w:pgBorders>
        <w:top w:val="thinThickThinSmallGap" w:sz="24" w:space="1" w:color="FF0000"/>
        <w:left w:val="thinThickThinSmallGap" w:sz="24" w:space="4" w:color="FF0000"/>
        <w:bottom w:val="thinThickThinSmallGap" w:sz="24" w:space="1" w:color="FF0000"/>
        <w:right w:val="thinThickThinSmallGap" w:sz="24" w:space="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BE72" w14:textId="77777777" w:rsidR="00184DD9" w:rsidRDefault="00184DD9" w:rsidP="004A62DC">
      <w:pPr>
        <w:spacing w:after="0" w:line="240" w:lineRule="auto"/>
      </w:pPr>
      <w:r>
        <w:separator/>
      </w:r>
    </w:p>
  </w:endnote>
  <w:endnote w:type="continuationSeparator" w:id="0">
    <w:p w14:paraId="0542765E" w14:textId="77777777" w:rsidR="00184DD9" w:rsidRDefault="00184DD9" w:rsidP="004A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DB771" w14:textId="77777777" w:rsidR="00184DD9" w:rsidRDefault="00184DD9" w:rsidP="004A62DC">
      <w:pPr>
        <w:spacing w:after="0" w:line="240" w:lineRule="auto"/>
      </w:pPr>
      <w:r>
        <w:separator/>
      </w:r>
    </w:p>
  </w:footnote>
  <w:footnote w:type="continuationSeparator" w:id="0">
    <w:p w14:paraId="4387B3E3" w14:textId="77777777" w:rsidR="00184DD9" w:rsidRDefault="00184DD9" w:rsidP="004A6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0"/>
    <w:rsid w:val="000667C9"/>
    <w:rsid w:val="00184DD9"/>
    <w:rsid w:val="002343F6"/>
    <w:rsid w:val="003063C8"/>
    <w:rsid w:val="003108EA"/>
    <w:rsid w:val="00410BC7"/>
    <w:rsid w:val="004A62DC"/>
    <w:rsid w:val="005972A0"/>
    <w:rsid w:val="00673C50"/>
    <w:rsid w:val="007E6F5E"/>
    <w:rsid w:val="008E686D"/>
    <w:rsid w:val="009312FF"/>
    <w:rsid w:val="00996A95"/>
    <w:rsid w:val="00A57E56"/>
    <w:rsid w:val="00A60201"/>
    <w:rsid w:val="00A96A93"/>
    <w:rsid w:val="00AC354F"/>
    <w:rsid w:val="00B6357A"/>
    <w:rsid w:val="00B67131"/>
    <w:rsid w:val="00BD01B7"/>
    <w:rsid w:val="00CD7F26"/>
    <w:rsid w:val="00CF55AB"/>
    <w:rsid w:val="00E71F40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FEE30"/>
  <w15:chartTrackingRefBased/>
  <w15:docId w15:val="{D64CE096-82CB-47AC-A7D3-C322A4CA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73C50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73C50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673C50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2"/>
    <w:rsid w:val="00673C50"/>
    <w:rPr>
      <w:b/>
      <w:bCs/>
      <w:smallCaps/>
      <w:color w:val="C45911" w:themeColor="accent2" w:themeShade="BF"/>
      <w:sz w:val="44"/>
      <w:szCs w:val="20"/>
      <w:lang w:eastAsia="ja-JP"/>
    </w:rPr>
  </w:style>
  <w:style w:type="paragraph" w:customStyle="1" w:styleId="Time">
    <w:name w:val="Time"/>
    <w:basedOn w:val="Normal"/>
    <w:uiPriority w:val="2"/>
    <w:qFormat/>
    <w:rsid w:val="00673C50"/>
    <w:pPr>
      <w:spacing w:after="300" w:line="216" w:lineRule="auto"/>
      <w:ind w:left="101" w:right="101"/>
      <w:contextualSpacing/>
    </w:pPr>
    <w:rPr>
      <w:b/>
      <w:bCs/>
      <w:smallCaps/>
      <w:color w:val="44546A" w:themeColor="text2"/>
      <w:sz w:val="44"/>
      <w:szCs w:val="20"/>
      <w:lang w:eastAsia="ja-JP"/>
    </w:rPr>
  </w:style>
  <w:style w:type="paragraph" w:customStyle="1" w:styleId="Location">
    <w:name w:val="Location"/>
    <w:basedOn w:val="Normal"/>
    <w:uiPriority w:val="3"/>
    <w:qFormat/>
    <w:rsid w:val="00673C50"/>
    <w:pPr>
      <w:pBdr>
        <w:left w:val="dotted" w:sz="2" w:space="2" w:color="FFFFFF" w:themeColor="background1"/>
        <w:bottom w:val="dotted" w:sz="2" w:space="15" w:color="44546A" w:themeColor="text2"/>
        <w:right w:val="dotted" w:sz="2" w:space="2" w:color="FFFFFF" w:themeColor="background1"/>
      </w:pBdr>
      <w:spacing w:after="400" w:line="228" w:lineRule="auto"/>
      <w:ind w:left="101" w:right="101"/>
      <w:contextualSpacing/>
    </w:pPr>
    <w:rPr>
      <w:smallCaps/>
      <w:color w:val="44546A" w:themeColor="text2"/>
      <w:sz w:val="36"/>
      <w:szCs w:val="20"/>
      <w:lang w:eastAsia="ja-JP"/>
    </w:rPr>
  </w:style>
  <w:style w:type="paragraph" w:customStyle="1" w:styleId="ContactInfo">
    <w:name w:val="Contact Info"/>
    <w:basedOn w:val="Normal"/>
    <w:uiPriority w:val="4"/>
    <w:qFormat/>
    <w:rsid w:val="00673C50"/>
    <w:pPr>
      <w:spacing w:after="0" w:line="240" w:lineRule="auto"/>
      <w:ind w:left="101" w:right="101"/>
    </w:pPr>
    <w:rPr>
      <w:smallCaps/>
      <w:color w:val="44546A" w:themeColor="text2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A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DC"/>
  </w:style>
  <w:style w:type="paragraph" w:styleId="Footer">
    <w:name w:val="footer"/>
    <w:basedOn w:val="Normal"/>
    <w:link w:val="FooterChar"/>
    <w:uiPriority w:val="99"/>
    <w:unhideWhenUsed/>
    <w:rsid w:val="004A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R65uTp9DMAhXFbz4KHaEzDbEQjRwIBw&amp;url=http://www.govtech.com/question-of-the-day/Question-of-the-Day-for-11052014.html&amp;bvm=bv.121421273,d.cWw&amp;psig=AFQjCNGIFWT-D7elbHybHQZsCbfDMkuqiQ&amp;ust=14629970537141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Lackawana Co Career Link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Medez</dc:creator>
  <cp:keywords/>
  <dc:description/>
  <cp:lastModifiedBy>Gerard, Cathy</cp:lastModifiedBy>
  <cp:revision>2</cp:revision>
  <cp:lastPrinted>2020-06-25T19:40:00Z</cp:lastPrinted>
  <dcterms:created xsi:type="dcterms:W3CDTF">2021-06-24T18:24:00Z</dcterms:created>
  <dcterms:modified xsi:type="dcterms:W3CDTF">2021-06-24T18:24:00Z</dcterms:modified>
</cp:coreProperties>
</file>